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D9142" w14:textId="44B36B3E" w:rsidR="00756D50" w:rsidRPr="001364A6" w:rsidRDefault="000732CB" w:rsidP="00756D50">
      <w:pPr>
        <w:jc w:val="center"/>
        <w:rPr>
          <w:rFonts w:ascii="Arial" w:eastAsia="Calibri" w:hAnsi="Arial" w:cs="Arial"/>
          <w:sz w:val="32"/>
        </w:rPr>
      </w:pPr>
      <w:r w:rsidRPr="00CF48DD">
        <w:rPr>
          <w:rFonts w:ascii="Arial" w:hAnsi="Arial" w:cs="Arial"/>
          <w:b/>
          <w:noProof/>
          <w:szCs w:val="28"/>
        </w:rPr>
        <w:drawing>
          <wp:anchor distT="0" distB="6350" distL="114300" distR="119380" simplePos="0" relativeHeight="2" behindDoc="0" locked="0" layoutInCell="1" allowOverlap="1" wp14:anchorId="5C7374F5" wp14:editId="5168F980">
            <wp:simplePos x="0" y="0"/>
            <wp:positionH relativeFrom="margin">
              <wp:align>left</wp:align>
            </wp:positionH>
            <wp:positionV relativeFrom="margin">
              <wp:posOffset>-190500</wp:posOffset>
            </wp:positionV>
            <wp:extent cx="971550" cy="852805"/>
            <wp:effectExtent l="0" t="0" r="0" b="4445"/>
            <wp:wrapSquare wrapText="bothSides"/>
            <wp:docPr id="1" name="Image 1" descr="Résultat de recherche d'images pour &quot;LOGO LPO NORD GRANDE TER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LOGO LPO NORD GRANDE TERRE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981" t="6065" r="13416" b="6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51" cy="874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D50" w:rsidRPr="00756D50">
        <w:rPr>
          <w:rFonts w:ascii="Arial" w:eastAsia="Calibri" w:hAnsi="Arial" w:cs="Arial"/>
          <w:b/>
          <w:sz w:val="36"/>
          <w:szCs w:val="32"/>
        </w:rPr>
        <w:t xml:space="preserve"> </w:t>
      </w:r>
      <w:r w:rsidR="00756D50">
        <w:rPr>
          <w:rFonts w:ascii="Arial" w:eastAsia="Calibri" w:hAnsi="Arial" w:cs="Arial"/>
          <w:b/>
          <w:sz w:val="36"/>
          <w:szCs w:val="32"/>
        </w:rPr>
        <w:t>L</w:t>
      </w:r>
      <w:r w:rsidR="00756D50" w:rsidRPr="001364A6">
        <w:rPr>
          <w:rFonts w:ascii="Arial" w:eastAsia="Calibri" w:hAnsi="Arial" w:cs="Arial"/>
          <w:b/>
          <w:sz w:val="36"/>
          <w:szCs w:val="32"/>
        </w:rPr>
        <w:t>ISTE DES FOURNITURES SCOLAIRES</w:t>
      </w:r>
    </w:p>
    <w:p w14:paraId="1D1A5563" w14:textId="77777777" w:rsidR="00756D50" w:rsidRPr="00D46847" w:rsidRDefault="00756D50" w:rsidP="00756D50">
      <w:pPr>
        <w:jc w:val="center"/>
        <w:rPr>
          <w:rFonts w:ascii="Arial" w:eastAsia="Calibri" w:hAnsi="Arial" w:cs="Arial"/>
          <w:sz w:val="32"/>
        </w:rPr>
      </w:pPr>
      <w:r w:rsidRPr="001364A6">
        <w:rPr>
          <w:rFonts w:ascii="Arial" w:eastAsia="Calibri" w:hAnsi="Arial" w:cs="Arial"/>
          <w:b/>
          <w:sz w:val="36"/>
          <w:szCs w:val="32"/>
        </w:rPr>
        <w:t>RENTREE SCOLAIRE 2022-202</w:t>
      </w:r>
      <w:r>
        <w:rPr>
          <w:rFonts w:ascii="Arial" w:eastAsia="Calibri" w:hAnsi="Arial" w:cs="Arial"/>
          <w:b/>
          <w:sz w:val="36"/>
          <w:szCs w:val="32"/>
        </w:rPr>
        <w:t>3</w:t>
      </w:r>
      <w:r w:rsidRPr="00607346">
        <w:rPr>
          <w:b/>
          <w:sz w:val="52"/>
        </w:rPr>
        <w:t xml:space="preserve">  </w:t>
      </w:r>
    </w:p>
    <w:p w14:paraId="1A8C5476" w14:textId="67D66495" w:rsidR="00E2063E" w:rsidRPr="00CF48DD" w:rsidRDefault="00E2063E" w:rsidP="00CF48DD">
      <w:pPr>
        <w:jc w:val="center"/>
        <w:rPr>
          <w:rFonts w:ascii="Arial" w:hAnsi="Arial" w:cs="Arial"/>
          <w:b/>
          <w:szCs w:val="28"/>
        </w:rPr>
      </w:pPr>
    </w:p>
    <w:p w14:paraId="0AE913EF" w14:textId="63490A61" w:rsidR="00CF48DD" w:rsidRPr="00CF48DD" w:rsidRDefault="000732CB" w:rsidP="00CF48DD">
      <w:pPr>
        <w:ind w:left="-851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F48DD">
        <w:rPr>
          <w:rFonts w:ascii="Arial" w:hAnsi="Arial" w:cs="Arial"/>
          <w:b/>
          <w:sz w:val="36"/>
          <w:szCs w:val="36"/>
          <w:u w:val="single"/>
        </w:rPr>
        <w:t>SECONDE BAC PRO</w:t>
      </w:r>
      <w:r w:rsidR="00CF48DD" w:rsidRPr="00CF48DD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Pr="00CF48DD">
        <w:rPr>
          <w:rFonts w:ascii="Arial" w:hAnsi="Arial" w:cs="Arial"/>
          <w:b/>
          <w:sz w:val="36"/>
          <w:szCs w:val="36"/>
          <w:u w:val="single"/>
        </w:rPr>
        <w:t>A</w:t>
      </w:r>
      <w:r w:rsidR="00CF48DD" w:rsidRPr="00CF48DD">
        <w:rPr>
          <w:rFonts w:ascii="Arial" w:hAnsi="Arial" w:cs="Arial"/>
          <w:b/>
          <w:sz w:val="36"/>
          <w:szCs w:val="36"/>
          <w:u w:val="single"/>
        </w:rPr>
        <w:t>NIMATION (2 PRO A</w:t>
      </w:r>
      <w:r w:rsidR="00CF48DD" w:rsidRPr="00CF48DD">
        <w:rPr>
          <w:rFonts w:ascii="Arial" w:hAnsi="Arial" w:cs="Arial"/>
          <w:b/>
          <w:sz w:val="28"/>
          <w:szCs w:val="36"/>
          <w:u w:val="single"/>
        </w:rPr>
        <w:t>nimation</w:t>
      </w:r>
      <w:r w:rsidR="00CF48DD" w:rsidRPr="00CF48DD">
        <w:rPr>
          <w:rFonts w:ascii="Arial" w:hAnsi="Arial" w:cs="Arial"/>
          <w:b/>
          <w:sz w:val="36"/>
          <w:szCs w:val="36"/>
          <w:u w:val="single"/>
        </w:rPr>
        <w:t>)</w:t>
      </w:r>
    </w:p>
    <w:p w14:paraId="57940E72" w14:textId="0C4DEB69" w:rsidR="00E2063E" w:rsidRDefault="00CF48DD" w:rsidP="00CF48DD">
      <w:pPr>
        <w:ind w:left="-85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Enfance</w:t>
      </w:r>
      <w:r w:rsidR="000732CB">
        <w:rPr>
          <w:rFonts w:ascii="Arial" w:hAnsi="Arial" w:cs="Arial"/>
          <w:b/>
          <w:sz w:val="36"/>
          <w:szCs w:val="36"/>
        </w:rPr>
        <w:t xml:space="preserve"> et personnes âgées</w:t>
      </w:r>
    </w:p>
    <w:p w14:paraId="65FB1210" w14:textId="77777777" w:rsidR="00E2063E" w:rsidRDefault="00E2063E">
      <w:pPr>
        <w:ind w:left="-851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Grilledutableau"/>
        <w:tblW w:w="10773" w:type="dxa"/>
        <w:tblInd w:w="-5" w:type="dxa"/>
        <w:tblLook w:val="04A0" w:firstRow="1" w:lastRow="0" w:firstColumn="1" w:lastColumn="0" w:noHBand="0" w:noVBand="1"/>
      </w:tblPr>
      <w:tblGrid>
        <w:gridCol w:w="2127"/>
        <w:gridCol w:w="4728"/>
        <w:gridCol w:w="3918"/>
      </w:tblGrid>
      <w:tr w:rsidR="00E2063E" w14:paraId="14546537" w14:textId="77777777" w:rsidTr="00CF48DD">
        <w:trPr>
          <w:trHeight w:val="345"/>
        </w:trPr>
        <w:tc>
          <w:tcPr>
            <w:tcW w:w="10773" w:type="dxa"/>
            <w:gridSpan w:val="3"/>
            <w:shd w:val="clear" w:color="auto" w:fill="E2EFD9" w:themeFill="accent6" w:themeFillTint="33"/>
            <w:tcMar>
              <w:left w:w="108" w:type="dxa"/>
            </w:tcMar>
          </w:tcPr>
          <w:p w14:paraId="6BF0EA2B" w14:textId="77777777" w:rsidR="00E2063E" w:rsidRDefault="000732CB">
            <w:pPr>
              <w:jc w:val="center"/>
            </w:pPr>
            <w:r>
              <w:rPr>
                <w:rFonts w:ascii="Arial" w:hAnsi="Arial" w:cs="Arial"/>
                <w:b/>
              </w:rPr>
              <w:t>Enseignement professionnel</w:t>
            </w:r>
          </w:p>
        </w:tc>
      </w:tr>
      <w:tr w:rsidR="00E2063E" w14:paraId="6BDE4368" w14:textId="77777777" w:rsidTr="00CF48DD">
        <w:tc>
          <w:tcPr>
            <w:tcW w:w="10773" w:type="dxa"/>
            <w:gridSpan w:val="3"/>
            <w:shd w:val="clear" w:color="auto" w:fill="auto"/>
            <w:tcMar>
              <w:left w:w="108" w:type="dxa"/>
            </w:tcMar>
          </w:tcPr>
          <w:p w14:paraId="04BBB08C" w14:textId="5CFFBBB4" w:rsidR="00E2063E" w:rsidRDefault="0053759F">
            <w:pPr>
              <w:pStyle w:val="Titre1"/>
              <w:spacing w:beforeAutospacing="0" w:afterAutospacing="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FOURNITURES SCOLAIRES</w:t>
            </w:r>
          </w:p>
          <w:p w14:paraId="2F709BDD" w14:textId="77777777" w:rsidR="00E2063E" w:rsidRPr="0053759F" w:rsidRDefault="000732CB">
            <w:pPr>
              <w:rPr>
                <w:rFonts w:ascii="Arial" w:hAnsi="Arial" w:cs="Arial"/>
                <w:b/>
                <w:sz w:val="22"/>
              </w:rPr>
            </w:pPr>
            <w:r w:rsidRPr="0053759F">
              <w:rPr>
                <w:rFonts w:ascii="Arial" w:hAnsi="Arial" w:cs="Arial"/>
                <w:sz w:val="22"/>
              </w:rPr>
              <w:t>- 1 classeur d’archives</w:t>
            </w:r>
          </w:p>
          <w:p w14:paraId="0E183F2F" w14:textId="2DE442DE" w:rsidR="00E2063E" w:rsidRPr="0053759F" w:rsidRDefault="000732CB">
            <w:pPr>
              <w:rPr>
                <w:sz w:val="22"/>
              </w:rPr>
            </w:pPr>
            <w:r w:rsidRPr="0053759F">
              <w:rPr>
                <w:rFonts w:ascii="Arial" w:hAnsi="Arial" w:cs="Arial"/>
                <w:sz w:val="22"/>
              </w:rPr>
              <w:t>- 2 portes-vues personnalisables 80 vues</w:t>
            </w:r>
          </w:p>
          <w:p w14:paraId="533CB601" w14:textId="77777777" w:rsidR="00E2063E" w:rsidRPr="0053759F" w:rsidRDefault="000732CB">
            <w:pPr>
              <w:rPr>
                <w:rFonts w:ascii="Arial" w:hAnsi="Arial" w:cs="Arial"/>
                <w:sz w:val="22"/>
              </w:rPr>
            </w:pPr>
            <w:r w:rsidRPr="0053759F">
              <w:rPr>
                <w:rFonts w:ascii="Arial" w:hAnsi="Arial" w:cs="Arial"/>
                <w:sz w:val="22"/>
              </w:rPr>
              <w:t>- 300 pochettes plastifiées</w:t>
            </w:r>
          </w:p>
          <w:p w14:paraId="5B1F2C96" w14:textId="77777777" w:rsidR="00E2063E" w:rsidRPr="0053759F" w:rsidRDefault="000732CB">
            <w:pPr>
              <w:rPr>
                <w:rFonts w:ascii="Arial" w:hAnsi="Arial" w:cs="Arial"/>
                <w:sz w:val="22"/>
              </w:rPr>
            </w:pPr>
            <w:r w:rsidRPr="0053759F">
              <w:rPr>
                <w:rFonts w:ascii="Arial" w:hAnsi="Arial" w:cs="Arial"/>
                <w:sz w:val="22"/>
              </w:rPr>
              <w:t>- 2 pochettes à rabat en carton (Bleu et rouge)</w:t>
            </w:r>
          </w:p>
          <w:p w14:paraId="55FE69BB" w14:textId="77777777" w:rsidR="00E2063E" w:rsidRPr="0053759F" w:rsidRDefault="000732CB">
            <w:pPr>
              <w:rPr>
                <w:sz w:val="22"/>
              </w:rPr>
            </w:pPr>
            <w:r w:rsidRPr="0053759F">
              <w:rPr>
                <w:rFonts w:ascii="Arial" w:eastAsia="Times New Roman" w:hAnsi="Arial" w:cs="Arial"/>
                <w:sz w:val="22"/>
                <w:lang w:eastAsia="fr-FR"/>
              </w:rPr>
              <w:t>- Feuilles simples + Feuilles doubles (A4) pour l’année</w:t>
            </w:r>
          </w:p>
          <w:p w14:paraId="1C2B12B6" w14:textId="77777777" w:rsidR="00E2063E" w:rsidRPr="0053759F" w:rsidRDefault="000732CB">
            <w:pPr>
              <w:rPr>
                <w:rFonts w:ascii="Arial" w:eastAsia="Times New Roman" w:hAnsi="Arial" w:cs="Arial"/>
                <w:sz w:val="22"/>
                <w:lang w:eastAsia="fr-FR"/>
              </w:rPr>
            </w:pPr>
            <w:r w:rsidRPr="0053759F">
              <w:rPr>
                <w:rFonts w:ascii="Arial" w:eastAsia="Times New Roman" w:hAnsi="Arial" w:cs="Arial"/>
                <w:sz w:val="22"/>
                <w:lang w:eastAsia="fr-FR"/>
              </w:rPr>
              <w:t>- Intercalaires pour classeur grand format</w:t>
            </w:r>
          </w:p>
          <w:p w14:paraId="43046A00" w14:textId="2869418E" w:rsidR="00E2063E" w:rsidRPr="0053759F" w:rsidRDefault="000732CB">
            <w:pPr>
              <w:rPr>
                <w:sz w:val="22"/>
              </w:rPr>
            </w:pPr>
            <w:r w:rsidRPr="0053759F">
              <w:rPr>
                <w:rFonts w:ascii="Arial" w:hAnsi="Arial" w:cs="Arial"/>
                <w:sz w:val="22"/>
              </w:rPr>
              <w:t>- 2 trousses spécifiques à l‘enseignement professionnel (</w:t>
            </w:r>
            <w:r w:rsidRPr="0053759F">
              <w:rPr>
                <w:rFonts w:ascii="Arial" w:hAnsi="Arial" w:cs="Arial"/>
                <w:b/>
                <w:i/>
                <w:sz w:val="22"/>
              </w:rPr>
              <w:t>Grande capacité permettant le rangement des feutres et des crayons</w:t>
            </w:r>
            <w:r w:rsidRPr="0053759F">
              <w:rPr>
                <w:rFonts w:ascii="Arial" w:hAnsi="Arial" w:cs="Arial"/>
                <w:sz w:val="22"/>
              </w:rPr>
              <w:t>)</w:t>
            </w:r>
          </w:p>
          <w:p w14:paraId="1B63492F" w14:textId="77777777" w:rsidR="00E2063E" w:rsidRPr="0053759F" w:rsidRDefault="000732CB">
            <w:pPr>
              <w:rPr>
                <w:rFonts w:ascii="Arial" w:hAnsi="Arial" w:cs="Arial"/>
                <w:sz w:val="22"/>
              </w:rPr>
            </w:pPr>
            <w:r w:rsidRPr="0053759F">
              <w:rPr>
                <w:rFonts w:ascii="Arial" w:hAnsi="Arial" w:cs="Arial"/>
                <w:sz w:val="22"/>
              </w:rPr>
              <w:t>- 1 pochette de crayons de couleur</w:t>
            </w:r>
          </w:p>
          <w:p w14:paraId="4AFB58FB" w14:textId="77777777" w:rsidR="00E2063E" w:rsidRPr="0053759F" w:rsidRDefault="000732CB">
            <w:pPr>
              <w:rPr>
                <w:rFonts w:ascii="Arial" w:hAnsi="Arial" w:cs="Arial"/>
                <w:sz w:val="22"/>
              </w:rPr>
            </w:pPr>
            <w:r w:rsidRPr="0053759F">
              <w:rPr>
                <w:rFonts w:ascii="Arial" w:hAnsi="Arial" w:cs="Arial"/>
                <w:sz w:val="22"/>
              </w:rPr>
              <w:t>- 1 taille crayon avec réservoir</w:t>
            </w:r>
          </w:p>
          <w:p w14:paraId="279164E9" w14:textId="77777777" w:rsidR="00E2063E" w:rsidRPr="0053759F" w:rsidRDefault="000732CB">
            <w:pPr>
              <w:rPr>
                <w:rFonts w:ascii="Arial" w:hAnsi="Arial" w:cs="Arial"/>
                <w:sz w:val="22"/>
              </w:rPr>
            </w:pPr>
            <w:r w:rsidRPr="0053759F">
              <w:rPr>
                <w:rFonts w:ascii="Arial" w:hAnsi="Arial" w:cs="Arial"/>
                <w:sz w:val="22"/>
              </w:rPr>
              <w:t>- 4 surligneurs de couleurs différentes</w:t>
            </w:r>
          </w:p>
          <w:p w14:paraId="0FD8FC50" w14:textId="77777777" w:rsidR="00E2063E" w:rsidRPr="0053759F" w:rsidRDefault="000732CB">
            <w:pPr>
              <w:rPr>
                <w:rFonts w:ascii="Arial" w:hAnsi="Arial" w:cs="Arial"/>
                <w:sz w:val="22"/>
              </w:rPr>
            </w:pPr>
            <w:r w:rsidRPr="0053759F">
              <w:rPr>
                <w:rFonts w:ascii="Arial" w:hAnsi="Arial" w:cs="Arial"/>
                <w:sz w:val="22"/>
              </w:rPr>
              <w:t xml:space="preserve">- 1 règle, 1 équerre, 1 compas avec crayon, </w:t>
            </w:r>
          </w:p>
          <w:p w14:paraId="12544F59" w14:textId="77777777" w:rsidR="00E2063E" w:rsidRPr="0053759F" w:rsidRDefault="000732CB">
            <w:pPr>
              <w:rPr>
                <w:sz w:val="22"/>
              </w:rPr>
            </w:pPr>
            <w:r w:rsidRPr="0053759F">
              <w:rPr>
                <w:rFonts w:ascii="Arial" w:hAnsi="Arial" w:cs="Arial"/>
                <w:sz w:val="22"/>
              </w:rPr>
              <w:t>- 2 crayons papier (B et HB)</w:t>
            </w:r>
          </w:p>
          <w:p w14:paraId="4774CB58" w14:textId="77777777" w:rsidR="00E2063E" w:rsidRPr="0053759F" w:rsidRDefault="000732CB">
            <w:pPr>
              <w:rPr>
                <w:rFonts w:ascii="Arial" w:hAnsi="Arial" w:cs="Arial"/>
                <w:sz w:val="22"/>
              </w:rPr>
            </w:pPr>
            <w:r w:rsidRPr="0053759F">
              <w:rPr>
                <w:rFonts w:ascii="Arial" w:hAnsi="Arial" w:cs="Arial"/>
                <w:sz w:val="22"/>
              </w:rPr>
              <w:t>- 1 gomme</w:t>
            </w:r>
          </w:p>
          <w:p w14:paraId="66A9C9C8" w14:textId="77777777" w:rsidR="00E2063E" w:rsidRPr="0053759F" w:rsidRDefault="000732CB">
            <w:pPr>
              <w:rPr>
                <w:rFonts w:ascii="Arial" w:hAnsi="Arial" w:cs="Arial"/>
                <w:sz w:val="22"/>
              </w:rPr>
            </w:pPr>
            <w:r w:rsidRPr="0053759F">
              <w:rPr>
                <w:rFonts w:ascii="Arial" w:hAnsi="Arial" w:cs="Arial"/>
                <w:sz w:val="22"/>
              </w:rPr>
              <w:t>- 1 blanc correcteur</w:t>
            </w:r>
          </w:p>
          <w:p w14:paraId="1AAEDD31" w14:textId="45355E69" w:rsidR="00E2063E" w:rsidRPr="0053759F" w:rsidRDefault="000732CB">
            <w:pPr>
              <w:rPr>
                <w:sz w:val="22"/>
              </w:rPr>
            </w:pPr>
            <w:r w:rsidRPr="0053759F">
              <w:rPr>
                <w:rFonts w:ascii="Arial" w:hAnsi="Arial" w:cs="Arial"/>
                <w:sz w:val="22"/>
              </w:rPr>
              <w:t>- 1 blister de 4 bâtons de colle</w:t>
            </w:r>
          </w:p>
          <w:p w14:paraId="41686AFB" w14:textId="77777777" w:rsidR="00E2063E" w:rsidRPr="0053759F" w:rsidRDefault="000732CB">
            <w:pPr>
              <w:rPr>
                <w:rFonts w:ascii="Arial" w:hAnsi="Arial" w:cs="Arial"/>
                <w:sz w:val="22"/>
              </w:rPr>
            </w:pPr>
            <w:r w:rsidRPr="0053759F">
              <w:rPr>
                <w:rFonts w:ascii="Arial" w:hAnsi="Arial" w:cs="Arial"/>
                <w:sz w:val="22"/>
              </w:rPr>
              <w:t>- 1 paire de ciseaux à bouts ronds</w:t>
            </w:r>
          </w:p>
          <w:p w14:paraId="5DDCF247" w14:textId="77777777" w:rsidR="00E2063E" w:rsidRPr="0053759F" w:rsidRDefault="000732CB">
            <w:pPr>
              <w:rPr>
                <w:sz w:val="22"/>
              </w:rPr>
            </w:pPr>
            <w:r w:rsidRPr="0053759F">
              <w:rPr>
                <w:rFonts w:ascii="Arial" w:hAnsi="Arial" w:cs="Arial"/>
                <w:sz w:val="22"/>
              </w:rPr>
              <w:t>- 1 mini-agrafeuse (+ 1 boite d’agrafes)</w:t>
            </w:r>
          </w:p>
          <w:p w14:paraId="2D289679" w14:textId="21B2E0CE" w:rsidR="00E2063E" w:rsidRPr="0053759F" w:rsidRDefault="000732CB">
            <w:pPr>
              <w:rPr>
                <w:sz w:val="22"/>
              </w:rPr>
            </w:pPr>
            <w:r w:rsidRPr="0053759F">
              <w:rPr>
                <w:rFonts w:ascii="Arial" w:hAnsi="Arial" w:cs="Arial"/>
                <w:sz w:val="22"/>
              </w:rPr>
              <w:t xml:space="preserve">- 1 Clé USB 5 GO </w:t>
            </w:r>
            <w:r w:rsidRPr="0053759F">
              <w:rPr>
                <w:rFonts w:ascii="Arial" w:hAnsi="Arial" w:cs="Arial"/>
                <w:b/>
                <w:sz w:val="22"/>
              </w:rPr>
              <w:t>à usage exclusivement scolaire</w:t>
            </w:r>
          </w:p>
          <w:p w14:paraId="17031235" w14:textId="2C804707" w:rsidR="00CF48DD" w:rsidRPr="000732CB" w:rsidRDefault="000732CB" w:rsidP="000732CB">
            <w:pPr>
              <w:rPr>
                <w:rFonts w:ascii="Arial" w:hAnsi="Arial" w:cs="Arial"/>
              </w:rPr>
            </w:pPr>
            <w:r w:rsidRPr="0053759F">
              <w:rPr>
                <w:rFonts w:ascii="Arial" w:hAnsi="Arial" w:cs="Arial"/>
                <w:sz w:val="22"/>
              </w:rPr>
              <w:t>- 1 rame de papier Blanc A4</w:t>
            </w:r>
          </w:p>
        </w:tc>
      </w:tr>
      <w:tr w:rsidR="00CF48DD" w14:paraId="319BF060" w14:textId="77777777" w:rsidTr="00756D50">
        <w:tc>
          <w:tcPr>
            <w:tcW w:w="10773" w:type="dxa"/>
            <w:gridSpan w:val="3"/>
            <w:shd w:val="clear" w:color="auto" w:fill="E2EFD9" w:themeFill="accent6" w:themeFillTint="33"/>
            <w:tcMar>
              <w:left w:w="108" w:type="dxa"/>
            </w:tcMar>
          </w:tcPr>
          <w:p w14:paraId="45F42FFF" w14:textId="5CE27C72" w:rsidR="00756D50" w:rsidRPr="00756D50" w:rsidRDefault="00756D50" w:rsidP="00756D50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756D50">
              <w:rPr>
                <w:rFonts w:asciiTheme="majorHAnsi" w:hAnsiTheme="majorHAnsi" w:cstheme="majorHAnsi"/>
                <w:b/>
                <w:sz w:val="28"/>
              </w:rPr>
              <w:t xml:space="preserve">Trousse Garnie : </w:t>
            </w:r>
          </w:p>
          <w:p w14:paraId="10B9827A" w14:textId="527DFA32" w:rsidR="00756D50" w:rsidRPr="0083263A" w:rsidRDefault="00756D50" w:rsidP="00756D50">
            <w:pPr>
              <w:jc w:val="center"/>
              <w:rPr>
                <w:rFonts w:asciiTheme="majorHAnsi" w:hAnsiTheme="majorHAnsi" w:cstheme="majorHAnsi"/>
              </w:rPr>
            </w:pPr>
            <w:r w:rsidRPr="0083263A">
              <w:rPr>
                <w:rFonts w:asciiTheme="majorHAnsi" w:hAnsiTheme="majorHAnsi" w:cstheme="majorHAnsi"/>
              </w:rPr>
              <w:t>Stylos de couleurs différentes ; Crayon noir HB (peu importe le chiffre) ;</w:t>
            </w:r>
          </w:p>
          <w:p w14:paraId="0AF9CD0F" w14:textId="2C3C804F" w:rsidR="00756D50" w:rsidRDefault="00756D50" w:rsidP="00756D50">
            <w:pPr>
              <w:jc w:val="center"/>
              <w:rPr>
                <w:rFonts w:asciiTheme="majorHAnsi" w:hAnsiTheme="majorHAnsi" w:cstheme="majorHAnsi"/>
              </w:rPr>
            </w:pPr>
            <w:r w:rsidRPr="0083263A">
              <w:rPr>
                <w:rFonts w:asciiTheme="majorHAnsi" w:hAnsiTheme="majorHAnsi" w:cstheme="majorHAnsi"/>
              </w:rPr>
              <w:t>Gomme ; Colle ; Ciseaux ; Règle ; Quatre surligneurs de couleurs différentes ; Une pochette de crayon de couleurs ; Correcteur</w:t>
            </w:r>
            <w:r>
              <w:rPr>
                <w:rFonts w:asciiTheme="majorHAnsi" w:hAnsiTheme="majorHAnsi" w:cstheme="majorHAnsi"/>
              </w:rPr>
              <w:t xml:space="preserve"> ; </w:t>
            </w:r>
            <w:r w:rsidRPr="00756D50">
              <w:rPr>
                <w:rFonts w:asciiTheme="majorHAnsi" w:hAnsiTheme="majorHAnsi" w:cstheme="majorHAnsi"/>
              </w:rPr>
              <w:tab/>
            </w:r>
          </w:p>
          <w:p w14:paraId="18EAE2C7" w14:textId="10EF8EBB" w:rsidR="00756D50" w:rsidRPr="00756D50" w:rsidRDefault="00756D50" w:rsidP="00756D50">
            <w:pPr>
              <w:jc w:val="center"/>
              <w:rPr>
                <w:rFonts w:asciiTheme="majorHAnsi" w:hAnsiTheme="majorHAnsi" w:cstheme="majorHAnsi"/>
              </w:rPr>
            </w:pPr>
            <w:r w:rsidRPr="00756D50">
              <w:rPr>
                <w:rFonts w:asciiTheme="majorHAnsi" w:hAnsiTheme="majorHAnsi" w:cstheme="majorHAnsi"/>
              </w:rPr>
              <w:t>2 Cahiers grand format 24X32 cm grands carreaux de 96 Pages</w:t>
            </w:r>
            <w:r>
              <w:rPr>
                <w:rFonts w:asciiTheme="majorHAnsi" w:hAnsiTheme="majorHAnsi" w:cstheme="majorHAnsi"/>
              </w:rPr>
              <w:t xml:space="preserve">               </w:t>
            </w:r>
            <w:r w:rsidRPr="00756D50">
              <w:rPr>
                <w:rFonts w:asciiTheme="majorHAnsi" w:hAnsiTheme="majorHAnsi" w:cstheme="majorHAnsi"/>
              </w:rPr>
              <w:t>2 Protèges cahiers</w:t>
            </w:r>
          </w:p>
          <w:p w14:paraId="619FEEBA" w14:textId="0EA64D41" w:rsidR="00756D50" w:rsidRPr="00756D50" w:rsidRDefault="00756D50" w:rsidP="00756D50">
            <w:pPr>
              <w:rPr>
                <w:rFonts w:asciiTheme="majorHAnsi" w:hAnsiTheme="majorHAnsi" w:cstheme="majorHAnsi"/>
              </w:rPr>
            </w:pPr>
            <w:r w:rsidRPr="00756D50">
              <w:rPr>
                <w:rFonts w:asciiTheme="majorHAnsi" w:hAnsiTheme="majorHAnsi" w:cstheme="majorHAnsi"/>
              </w:rPr>
              <w:t>Un cahier de brouillon</w:t>
            </w:r>
            <w:r w:rsidRPr="00756D50">
              <w:rPr>
                <w:rFonts w:asciiTheme="majorHAnsi" w:hAnsiTheme="majorHAnsi" w:cstheme="majorHAnsi"/>
              </w:rPr>
              <w:tab/>
              <w:t>4 surligneurs de couleurs différentes</w:t>
            </w:r>
            <w:r>
              <w:rPr>
                <w:rFonts w:asciiTheme="majorHAnsi" w:hAnsiTheme="majorHAnsi" w:cstheme="majorHAnsi"/>
              </w:rPr>
              <w:t xml:space="preserve">                  </w:t>
            </w:r>
            <w:r w:rsidRPr="00756D50">
              <w:rPr>
                <w:rFonts w:asciiTheme="majorHAnsi" w:hAnsiTheme="majorHAnsi" w:cstheme="majorHAnsi"/>
              </w:rPr>
              <w:t>Une trousse garnie, colle</w:t>
            </w:r>
          </w:p>
          <w:p w14:paraId="1A9A6EDE" w14:textId="4C8CA9A1" w:rsidR="00CF48DD" w:rsidRPr="00756D50" w:rsidRDefault="00756D50" w:rsidP="00756D50">
            <w:pPr>
              <w:rPr>
                <w:rFonts w:asciiTheme="majorHAnsi" w:hAnsiTheme="majorHAnsi" w:cstheme="majorHAnsi"/>
              </w:rPr>
            </w:pPr>
            <w:r w:rsidRPr="00756D50">
              <w:rPr>
                <w:rFonts w:asciiTheme="majorHAnsi" w:hAnsiTheme="majorHAnsi" w:cstheme="majorHAnsi"/>
              </w:rPr>
              <w:t>Feuilles doubles blanches grand format</w:t>
            </w:r>
            <w:r>
              <w:rPr>
                <w:rFonts w:asciiTheme="majorHAnsi" w:hAnsiTheme="majorHAnsi" w:cstheme="majorHAnsi"/>
              </w:rPr>
              <w:t xml:space="preserve">                      </w:t>
            </w:r>
            <w:r w:rsidRPr="00756D50">
              <w:rPr>
                <w:rFonts w:asciiTheme="majorHAnsi" w:hAnsiTheme="majorHAnsi" w:cstheme="majorHAnsi"/>
              </w:rPr>
              <w:t>Un porte - vues (Co-intervention)</w:t>
            </w:r>
          </w:p>
        </w:tc>
      </w:tr>
      <w:tr w:rsidR="0053759F" w14:paraId="04F88B10" w14:textId="1856591A" w:rsidTr="00756D50">
        <w:trPr>
          <w:trHeight w:val="361"/>
        </w:trPr>
        <w:tc>
          <w:tcPr>
            <w:tcW w:w="2127" w:type="dxa"/>
            <w:vMerge w:val="restart"/>
            <w:shd w:val="clear" w:color="auto" w:fill="E2EFD9" w:themeFill="accent6" w:themeFillTint="33"/>
            <w:tcMar>
              <w:left w:w="108" w:type="dxa"/>
            </w:tcMar>
            <w:vAlign w:val="center"/>
          </w:tcPr>
          <w:p w14:paraId="02F17A96" w14:textId="30F73923" w:rsidR="0053759F" w:rsidRPr="007C5941" w:rsidRDefault="0053759F" w:rsidP="00756D50">
            <w:pPr>
              <w:rPr>
                <w:b/>
                <w:sz w:val="22"/>
                <w:szCs w:val="22"/>
              </w:rPr>
            </w:pPr>
            <w:r w:rsidRPr="0053759F"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  <w:t>PSE</w:t>
            </w:r>
          </w:p>
        </w:tc>
        <w:tc>
          <w:tcPr>
            <w:tcW w:w="4728" w:type="dxa"/>
            <w:shd w:val="clear" w:color="auto" w:fill="E2EFD9" w:themeFill="accent6" w:themeFillTint="33"/>
          </w:tcPr>
          <w:p w14:paraId="2AE78583" w14:textId="22B65CDB" w:rsidR="0053759F" w:rsidRPr="0053759F" w:rsidRDefault="0053759F" w:rsidP="007C5941">
            <w:pPr>
              <w:rPr>
                <w:b/>
                <w:szCs w:val="22"/>
                <w:u w:val="single"/>
              </w:rPr>
            </w:pPr>
            <w:r w:rsidRPr="0053759F">
              <w:rPr>
                <w:b/>
                <w:szCs w:val="22"/>
                <w:u w:val="single"/>
              </w:rPr>
              <w:t>MATERIELS</w:t>
            </w:r>
          </w:p>
        </w:tc>
        <w:tc>
          <w:tcPr>
            <w:tcW w:w="3918" w:type="dxa"/>
            <w:shd w:val="clear" w:color="auto" w:fill="E2EFD9" w:themeFill="accent6" w:themeFillTint="33"/>
          </w:tcPr>
          <w:p w14:paraId="43A4F6C3" w14:textId="1630EAFB" w:rsidR="0053759F" w:rsidRPr="0053759F" w:rsidRDefault="0053759F" w:rsidP="0053759F">
            <w:pPr>
              <w:rPr>
                <w:b/>
                <w:szCs w:val="22"/>
                <w:u w:val="single"/>
              </w:rPr>
            </w:pPr>
            <w:r w:rsidRPr="0053759F">
              <w:rPr>
                <w:b/>
                <w:szCs w:val="22"/>
                <w:u w:val="single"/>
              </w:rPr>
              <w:t>OUVRAGE</w:t>
            </w:r>
          </w:p>
        </w:tc>
      </w:tr>
      <w:tr w:rsidR="0053759F" w14:paraId="3249D0A1" w14:textId="77777777" w:rsidTr="00756D50">
        <w:trPr>
          <w:trHeight w:val="2197"/>
        </w:trPr>
        <w:tc>
          <w:tcPr>
            <w:tcW w:w="2127" w:type="dxa"/>
            <w:vMerge/>
            <w:shd w:val="clear" w:color="auto" w:fill="E2EFD9" w:themeFill="accent6" w:themeFillTint="33"/>
            <w:tcMar>
              <w:left w:w="108" w:type="dxa"/>
            </w:tcMar>
            <w:vAlign w:val="center"/>
          </w:tcPr>
          <w:p w14:paraId="4C58F1E2" w14:textId="77777777" w:rsidR="0053759F" w:rsidRPr="007C5941" w:rsidRDefault="0053759F" w:rsidP="00756D50">
            <w:pPr>
              <w:rPr>
                <w:b/>
                <w:sz w:val="28"/>
                <w:szCs w:val="22"/>
              </w:rPr>
            </w:pPr>
          </w:p>
        </w:tc>
        <w:tc>
          <w:tcPr>
            <w:tcW w:w="4728" w:type="dxa"/>
            <w:shd w:val="clear" w:color="auto" w:fill="auto"/>
          </w:tcPr>
          <w:p w14:paraId="0D48D5E7" w14:textId="77777777" w:rsidR="00D5782A" w:rsidRDefault="00D5782A" w:rsidP="00D5782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64056"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  <w:t>* 1 grand classeur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  <w:t xml:space="preserve"> à archive</w:t>
            </w:r>
          </w:p>
          <w:p w14:paraId="3E42A9A1" w14:textId="77777777" w:rsidR="00D5782A" w:rsidRPr="00F64056" w:rsidRDefault="00D5782A" w:rsidP="00D5782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  <w:t>* 1 classeur souple format A4 dos 4 cm (cahier classeur)</w:t>
            </w:r>
          </w:p>
          <w:p w14:paraId="1E724D7F" w14:textId="77777777" w:rsidR="00D5782A" w:rsidRPr="00F64056" w:rsidRDefault="00D5782A" w:rsidP="00D5782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64056"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  <w:t>*  1 lot de pochettes transparentes</w:t>
            </w:r>
          </w:p>
          <w:p w14:paraId="2213C9F8" w14:textId="77777777" w:rsidR="00D5782A" w:rsidRDefault="00D5782A" w:rsidP="00D5782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64056"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  <w:t xml:space="preserve">* feuilles simples grands carreaux </w:t>
            </w:r>
          </w:p>
          <w:p w14:paraId="6C37F7D9" w14:textId="77777777" w:rsidR="00D5782A" w:rsidRPr="00F64056" w:rsidRDefault="00D5782A" w:rsidP="00D5782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  <w:t xml:space="preserve">* Feuilles doubles petits carreaux </w:t>
            </w:r>
          </w:p>
          <w:p w14:paraId="52455BF0" w14:textId="5B4B71C7" w:rsidR="00D5782A" w:rsidRPr="00D5782A" w:rsidRDefault="00D5782A" w:rsidP="00D5782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64056"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  <w:t>* Surligneurs</w:t>
            </w:r>
          </w:p>
          <w:p w14:paraId="0B4443E5" w14:textId="5C235373" w:rsidR="0053759F" w:rsidRDefault="0053759F" w:rsidP="00D5782A">
            <w:pPr>
              <w:rPr>
                <w:b/>
                <w:sz w:val="22"/>
                <w:szCs w:val="22"/>
                <w:u w:val="single"/>
              </w:rPr>
            </w:pPr>
            <w:r w:rsidRPr="009345F0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Le matériel peut être utilisé sur les deux</w:t>
            </w: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ans </w:t>
            </w:r>
            <w:r w:rsidRPr="009345F0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si celui-ci n’est pas détérioré.</w:t>
            </w:r>
          </w:p>
        </w:tc>
        <w:tc>
          <w:tcPr>
            <w:tcW w:w="3918" w:type="dxa"/>
            <w:shd w:val="clear" w:color="auto" w:fill="auto"/>
          </w:tcPr>
          <w:p w14:paraId="2A83E2A2" w14:textId="77777777" w:rsidR="00D5782A" w:rsidRPr="00B52FED" w:rsidRDefault="00D5782A" w:rsidP="00D5782A">
            <w:pPr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52FED"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J’ASSURE EN PSE !  (PRÉVENTION SNTÉ ENVIRONNEMENT) – BAC PRO 2</w:t>
            </w:r>
            <w:r w:rsidRPr="00B52FED"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  <w:vertAlign w:val="superscript"/>
              </w:rPr>
              <w:t>NDE</w:t>
            </w:r>
            <w:r w:rsidRPr="00B52FED"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/1</w:t>
            </w:r>
            <w:r w:rsidRPr="00B52FED"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  <w:vertAlign w:val="superscript"/>
              </w:rPr>
              <w:t>ÈRE</w:t>
            </w:r>
            <w:r w:rsidRPr="00B52FED">
              <w:rPr>
                <w:rFonts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/TLE </w:t>
            </w:r>
          </w:p>
          <w:p w14:paraId="209A1A06" w14:textId="77777777" w:rsidR="00D5782A" w:rsidRDefault="00D5782A" w:rsidP="00D5782A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661A4A">
              <w:rPr>
                <w:rFonts w:cs="Arial"/>
                <w:b/>
                <w:bCs/>
                <w:color w:val="000000" w:themeColor="text1"/>
                <w:sz w:val="22"/>
                <w:szCs w:val="22"/>
                <w:u w:val="single"/>
              </w:rPr>
              <w:t>Auteurs :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Marie José ACHARD / Nathalie ARTUNEDO / Tayeb BELGHOMARI ….</w:t>
            </w:r>
          </w:p>
          <w:p w14:paraId="52E5225C" w14:textId="77777777" w:rsidR="00D5782A" w:rsidRDefault="00D5782A" w:rsidP="00D5782A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780460">
              <w:rPr>
                <w:rFonts w:cs="Arial"/>
                <w:b/>
                <w:bCs/>
                <w:color w:val="000000" w:themeColor="text1"/>
                <w:sz w:val="22"/>
                <w:szCs w:val="22"/>
                <w:u w:val="single"/>
              </w:rPr>
              <w:t>Edition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 : DELAGRAVE</w:t>
            </w:r>
          </w:p>
          <w:p w14:paraId="3B63F685" w14:textId="77777777" w:rsidR="00D5782A" w:rsidRPr="00F64056" w:rsidRDefault="00D5782A" w:rsidP="00D5782A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661A4A">
              <w:rPr>
                <w:rFonts w:cs="Arial"/>
                <w:b/>
                <w:bCs/>
                <w:color w:val="000000" w:themeColor="text1"/>
                <w:sz w:val="22"/>
                <w:szCs w:val="22"/>
                <w:u w:val="single"/>
              </w:rPr>
              <w:t>ISBN 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: 978-2-206-10652-6</w:t>
            </w:r>
          </w:p>
          <w:p w14:paraId="54ED6508" w14:textId="36FE47B7" w:rsidR="0053759F" w:rsidRDefault="0053759F" w:rsidP="0053759F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756D50" w14:paraId="0E9B623C" w14:textId="77777777" w:rsidTr="00756D50">
        <w:trPr>
          <w:trHeight w:val="1134"/>
        </w:trPr>
        <w:tc>
          <w:tcPr>
            <w:tcW w:w="2127" w:type="dxa"/>
            <w:shd w:val="clear" w:color="auto" w:fill="E2EFD9" w:themeFill="accent6" w:themeFillTint="33"/>
            <w:tcMar>
              <w:left w:w="108" w:type="dxa"/>
            </w:tcMar>
            <w:vAlign w:val="center"/>
          </w:tcPr>
          <w:p w14:paraId="48F13E14" w14:textId="6BA0EFB5" w:rsidR="00756D50" w:rsidRPr="007C5941" w:rsidRDefault="00756D50" w:rsidP="00756D50">
            <w:pPr>
              <w:rPr>
                <w:b/>
                <w:sz w:val="28"/>
                <w:szCs w:val="22"/>
              </w:rPr>
            </w:pPr>
            <w:r>
              <w:rPr>
                <w:b/>
                <w:sz w:val="28"/>
              </w:rPr>
              <w:t>ANGLAIS</w:t>
            </w:r>
          </w:p>
        </w:tc>
        <w:tc>
          <w:tcPr>
            <w:tcW w:w="4728" w:type="dxa"/>
            <w:shd w:val="clear" w:color="auto" w:fill="auto"/>
          </w:tcPr>
          <w:p w14:paraId="69E765D9" w14:textId="0BD7C8BF" w:rsidR="00756D50" w:rsidRDefault="00756D50" w:rsidP="007C594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3362E">
              <w:rPr>
                <w:rFonts w:asciiTheme="majorHAnsi" w:hAnsiTheme="majorHAnsi" w:cstheme="majorHAnsi"/>
              </w:rPr>
              <w:t>1 cahier 24x32 96 pages</w:t>
            </w:r>
          </w:p>
        </w:tc>
        <w:tc>
          <w:tcPr>
            <w:tcW w:w="3918" w:type="dxa"/>
            <w:shd w:val="clear" w:color="auto" w:fill="auto"/>
          </w:tcPr>
          <w:p w14:paraId="706320E7" w14:textId="77777777" w:rsidR="00756D50" w:rsidRDefault="00756D50" w:rsidP="00756D50">
            <w:pPr>
              <w:rPr>
                <w:rFonts w:asciiTheme="majorHAnsi" w:hAnsiTheme="majorHAnsi" w:cstheme="majorHAnsi"/>
                <w:b/>
              </w:rPr>
            </w:pPr>
            <w:r w:rsidRPr="0013362E">
              <w:rPr>
                <w:rFonts w:asciiTheme="majorHAnsi" w:hAnsiTheme="majorHAnsi" w:cstheme="majorHAnsi"/>
                <w:b/>
              </w:rPr>
              <w:t xml:space="preserve">Carnet de Réussite Anglais </w:t>
            </w:r>
          </w:p>
          <w:p w14:paraId="25F220AD" w14:textId="77777777" w:rsidR="00756D50" w:rsidRPr="0013362E" w:rsidRDefault="00756D50" w:rsidP="00756D50">
            <w:pPr>
              <w:rPr>
                <w:rFonts w:asciiTheme="majorHAnsi" w:hAnsiTheme="majorHAnsi" w:cstheme="majorHAnsi"/>
              </w:rPr>
            </w:pPr>
            <w:proofErr w:type="spellStart"/>
            <w:r w:rsidRPr="0013362E">
              <w:rPr>
                <w:rFonts w:asciiTheme="majorHAnsi" w:hAnsiTheme="majorHAnsi" w:cstheme="majorHAnsi"/>
              </w:rPr>
              <w:t>Nuart</w:t>
            </w:r>
            <w:proofErr w:type="spellEnd"/>
            <w:r w:rsidRPr="0013362E">
              <w:rPr>
                <w:rFonts w:asciiTheme="majorHAnsi" w:hAnsiTheme="majorHAnsi" w:cstheme="majorHAnsi"/>
              </w:rPr>
              <w:t xml:space="preserve"> : 1812744          </w:t>
            </w:r>
          </w:p>
          <w:p w14:paraId="6D3B14D7" w14:textId="54DC4FE8" w:rsidR="00756D50" w:rsidRPr="00361139" w:rsidRDefault="00756D50" w:rsidP="00756D50">
            <w:pPr>
              <w:rPr>
                <w:b/>
                <w:sz w:val="20"/>
                <w:szCs w:val="20"/>
              </w:rPr>
            </w:pPr>
            <w:r w:rsidRPr="0013362E">
              <w:rPr>
                <w:rFonts w:asciiTheme="majorHAnsi" w:hAnsiTheme="majorHAnsi" w:cstheme="majorHAnsi"/>
              </w:rPr>
              <w:t>ISBN : 978-2-216-16180-5 (environ 7€)</w:t>
            </w:r>
          </w:p>
        </w:tc>
      </w:tr>
      <w:tr w:rsidR="00756D50" w14:paraId="3655DFCE" w14:textId="77777777" w:rsidTr="00756D50">
        <w:trPr>
          <w:trHeight w:val="1020"/>
        </w:trPr>
        <w:tc>
          <w:tcPr>
            <w:tcW w:w="2127" w:type="dxa"/>
            <w:shd w:val="clear" w:color="auto" w:fill="E2EFD9" w:themeFill="accent6" w:themeFillTint="33"/>
            <w:tcMar>
              <w:left w:w="108" w:type="dxa"/>
            </w:tcMar>
            <w:vAlign w:val="center"/>
          </w:tcPr>
          <w:p w14:paraId="64953435" w14:textId="77777777" w:rsidR="00756D50" w:rsidRDefault="00756D50" w:rsidP="00756D50">
            <w:pPr>
              <w:rPr>
                <w:b/>
              </w:rPr>
            </w:pPr>
            <w:r w:rsidRPr="00625025">
              <w:rPr>
                <w:b/>
              </w:rPr>
              <w:t>MATHS</w:t>
            </w:r>
          </w:p>
          <w:p w14:paraId="7A146173" w14:textId="4B00D262" w:rsidR="00756D50" w:rsidRPr="007C5941" w:rsidRDefault="00756D50" w:rsidP="00756D50">
            <w:pPr>
              <w:rPr>
                <w:b/>
                <w:sz w:val="28"/>
                <w:szCs w:val="22"/>
              </w:rPr>
            </w:pPr>
            <w:r w:rsidRPr="00625025">
              <w:rPr>
                <w:b/>
              </w:rPr>
              <w:t>SCIENCES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56E254B4" w14:textId="77777777" w:rsidR="00756D50" w:rsidRPr="0068409F" w:rsidRDefault="00756D50" w:rsidP="00756D50">
            <w:pPr>
              <w:rPr>
                <w:rFonts w:asciiTheme="majorHAnsi" w:hAnsiTheme="majorHAnsi" w:cstheme="majorHAnsi"/>
              </w:rPr>
            </w:pPr>
            <w:r w:rsidRPr="0068409F">
              <w:rPr>
                <w:rFonts w:asciiTheme="majorHAnsi" w:hAnsiTheme="majorHAnsi" w:cstheme="majorHAnsi"/>
              </w:rPr>
              <w:t>-1 classeur, des transparents, des feuilles</w:t>
            </w:r>
          </w:p>
          <w:p w14:paraId="43D8708E" w14:textId="77777777" w:rsidR="00756D50" w:rsidRPr="0068409F" w:rsidRDefault="00756D50" w:rsidP="00756D50">
            <w:pPr>
              <w:rPr>
                <w:rFonts w:asciiTheme="majorHAnsi" w:hAnsiTheme="majorHAnsi" w:cstheme="majorHAnsi"/>
              </w:rPr>
            </w:pPr>
            <w:r w:rsidRPr="0068409F">
              <w:rPr>
                <w:rFonts w:asciiTheme="majorHAnsi" w:hAnsiTheme="majorHAnsi" w:cstheme="majorHAnsi"/>
              </w:rPr>
              <w:t>-1 calculatrice graphique de préférence «</w:t>
            </w:r>
            <w:r w:rsidRPr="0068409F">
              <w:rPr>
                <w:rFonts w:asciiTheme="majorHAnsi" w:hAnsiTheme="majorHAnsi" w:cstheme="majorHAnsi"/>
                <w:b/>
              </w:rPr>
              <w:t xml:space="preserve"> NUMWORKS </w:t>
            </w:r>
            <w:r w:rsidRPr="0068409F">
              <w:rPr>
                <w:rFonts w:asciiTheme="majorHAnsi" w:hAnsiTheme="majorHAnsi" w:cstheme="majorHAnsi"/>
              </w:rPr>
              <w:t>» ou « </w:t>
            </w:r>
            <w:r w:rsidRPr="0068409F">
              <w:rPr>
                <w:rFonts w:asciiTheme="majorHAnsi" w:hAnsiTheme="majorHAnsi" w:cstheme="majorHAnsi"/>
                <w:b/>
              </w:rPr>
              <w:t>CASIO GRAPH + EII</w:t>
            </w:r>
            <w:r w:rsidRPr="0068409F">
              <w:rPr>
                <w:rFonts w:asciiTheme="majorHAnsi" w:hAnsiTheme="majorHAnsi" w:cstheme="majorHAnsi"/>
              </w:rPr>
              <w:t xml:space="preserve"> » </w:t>
            </w:r>
          </w:p>
          <w:p w14:paraId="33FAC49F" w14:textId="6162D864" w:rsidR="00756D50" w:rsidRPr="00361139" w:rsidRDefault="00756D50" w:rsidP="00756D50">
            <w:pPr>
              <w:rPr>
                <w:b/>
                <w:sz w:val="20"/>
                <w:szCs w:val="20"/>
              </w:rPr>
            </w:pPr>
            <w:r w:rsidRPr="0068409F">
              <w:rPr>
                <w:rFonts w:asciiTheme="majorHAnsi" w:hAnsiTheme="majorHAnsi" w:cstheme="majorHAnsi"/>
                <w:b/>
                <w:bCs/>
              </w:rPr>
              <w:t xml:space="preserve">- </w:t>
            </w:r>
            <w:r w:rsidRPr="0068409F">
              <w:rPr>
                <w:rFonts w:asciiTheme="majorHAnsi" w:hAnsiTheme="majorHAnsi" w:cstheme="majorHAnsi"/>
                <w:bCs/>
              </w:rPr>
              <w:t>Petit matériel de dessin</w:t>
            </w:r>
          </w:p>
        </w:tc>
      </w:tr>
      <w:tr w:rsidR="00756D50" w14:paraId="42C8F30C" w14:textId="77777777" w:rsidTr="00756D50">
        <w:trPr>
          <w:trHeight w:val="2197"/>
        </w:trPr>
        <w:tc>
          <w:tcPr>
            <w:tcW w:w="2127" w:type="dxa"/>
            <w:shd w:val="clear" w:color="auto" w:fill="E2EFD9" w:themeFill="accent6" w:themeFillTint="33"/>
            <w:tcMar>
              <w:left w:w="108" w:type="dxa"/>
            </w:tcMar>
            <w:vAlign w:val="center"/>
          </w:tcPr>
          <w:p w14:paraId="201808A7" w14:textId="6B74CA06" w:rsidR="00756D50" w:rsidRPr="00756D50" w:rsidRDefault="00756D50" w:rsidP="00756D50">
            <w:pPr>
              <w:rPr>
                <w:b/>
                <w:u w:val="single"/>
              </w:rPr>
            </w:pPr>
            <w:r w:rsidRPr="00756D50">
              <w:rPr>
                <w:b/>
                <w:u w:val="single"/>
              </w:rPr>
              <w:lastRenderedPageBreak/>
              <w:t>ARTS APPLIQUES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0D8AD29E" w14:textId="77777777" w:rsidR="00756D50" w:rsidRPr="00756D50" w:rsidRDefault="00756D50" w:rsidP="00756D50">
            <w:pPr>
              <w:rPr>
                <w:rFonts w:asciiTheme="majorHAnsi" w:hAnsiTheme="majorHAnsi" w:cstheme="majorHAnsi"/>
              </w:rPr>
            </w:pPr>
            <w:r w:rsidRPr="00756D50">
              <w:rPr>
                <w:rFonts w:asciiTheme="majorHAnsi" w:hAnsiTheme="majorHAnsi" w:cstheme="majorHAnsi"/>
              </w:rPr>
              <w:t xml:space="preserve">-1 Pochette de feuilles de dessin de format A3 (42 X 29.7) </w:t>
            </w:r>
          </w:p>
          <w:p w14:paraId="21BEAD46" w14:textId="77777777" w:rsidR="00756D50" w:rsidRPr="00756D50" w:rsidRDefault="00756D50" w:rsidP="00756D50">
            <w:pPr>
              <w:rPr>
                <w:rFonts w:asciiTheme="majorHAnsi" w:hAnsiTheme="majorHAnsi" w:cstheme="majorHAnsi"/>
              </w:rPr>
            </w:pPr>
            <w:r w:rsidRPr="00756D50">
              <w:rPr>
                <w:rFonts w:asciiTheme="majorHAnsi" w:hAnsiTheme="majorHAnsi" w:cstheme="majorHAnsi"/>
              </w:rPr>
              <w:t>-</w:t>
            </w:r>
            <w:proofErr w:type="gramStart"/>
            <w:r w:rsidRPr="00756D50">
              <w:rPr>
                <w:rFonts w:asciiTheme="majorHAnsi" w:hAnsiTheme="majorHAnsi" w:cstheme="majorHAnsi"/>
              </w:rPr>
              <w:t>Un porte vue</w:t>
            </w:r>
            <w:proofErr w:type="gramEnd"/>
            <w:r w:rsidRPr="00756D50">
              <w:rPr>
                <w:rFonts w:asciiTheme="majorHAnsi" w:hAnsiTheme="majorHAnsi" w:cstheme="majorHAnsi"/>
              </w:rPr>
              <w:t xml:space="preserve"> ou un cahier classeur muni de pochettes transparentes</w:t>
            </w:r>
          </w:p>
          <w:p w14:paraId="2B0A20E9" w14:textId="77777777" w:rsidR="00756D50" w:rsidRPr="00756D50" w:rsidRDefault="00756D50" w:rsidP="00756D50">
            <w:pPr>
              <w:rPr>
                <w:rFonts w:asciiTheme="majorHAnsi" w:hAnsiTheme="majorHAnsi" w:cstheme="majorHAnsi"/>
              </w:rPr>
            </w:pPr>
            <w:r w:rsidRPr="00756D50">
              <w:rPr>
                <w:rFonts w:asciiTheme="majorHAnsi" w:hAnsiTheme="majorHAnsi" w:cstheme="majorHAnsi"/>
              </w:rPr>
              <w:t>-Une clé USB 8 Go</w:t>
            </w:r>
          </w:p>
          <w:p w14:paraId="3E9D5340" w14:textId="77777777" w:rsidR="00756D50" w:rsidRPr="00756D50" w:rsidRDefault="00756D50" w:rsidP="00756D50">
            <w:pPr>
              <w:rPr>
                <w:rFonts w:asciiTheme="majorHAnsi" w:hAnsiTheme="majorHAnsi" w:cstheme="majorHAnsi"/>
              </w:rPr>
            </w:pPr>
            <w:r w:rsidRPr="00756D50">
              <w:rPr>
                <w:rFonts w:asciiTheme="majorHAnsi" w:hAnsiTheme="majorHAnsi" w:cstheme="majorHAnsi"/>
              </w:rPr>
              <w:t>-Une pochette de crayons de couleurs (</w:t>
            </w:r>
            <w:proofErr w:type="spellStart"/>
            <w:r w:rsidRPr="00756D50">
              <w:rPr>
                <w:rFonts w:asciiTheme="majorHAnsi" w:hAnsiTheme="majorHAnsi" w:cstheme="majorHAnsi"/>
              </w:rPr>
              <w:t>Tropicolor</w:t>
            </w:r>
            <w:proofErr w:type="spellEnd"/>
            <w:r w:rsidRPr="00756D50">
              <w:rPr>
                <w:rFonts w:asciiTheme="majorHAnsi" w:hAnsiTheme="majorHAnsi" w:cstheme="majorHAnsi"/>
              </w:rPr>
              <w:t>)</w:t>
            </w:r>
          </w:p>
          <w:p w14:paraId="348F9877" w14:textId="77777777" w:rsidR="00756D50" w:rsidRPr="00756D50" w:rsidRDefault="00756D50" w:rsidP="00756D50">
            <w:pPr>
              <w:rPr>
                <w:rFonts w:asciiTheme="majorHAnsi" w:hAnsiTheme="majorHAnsi" w:cstheme="majorHAnsi"/>
              </w:rPr>
            </w:pPr>
            <w:r w:rsidRPr="00756D50">
              <w:rPr>
                <w:rFonts w:asciiTheme="majorHAnsi" w:hAnsiTheme="majorHAnsi" w:cstheme="majorHAnsi"/>
              </w:rPr>
              <w:t>-2 Crayons à papier (HB et 2B)</w:t>
            </w:r>
          </w:p>
          <w:p w14:paraId="03D8DB62" w14:textId="77777777" w:rsidR="00756D50" w:rsidRPr="00756D50" w:rsidRDefault="00756D50" w:rsidP="00756D50">
            <w:pPr>
              <w:rPr>
                <w:rFonts w:asciiTheme="majorHAnsi" w:hAnsiTheme="majorHAnsi" w:cstheme="majorHAnsi"/>
              </w:rPr>
            </w:pPr>
            <w:r w:rsidRPr="00756D50">
              <w:rPr>
                <w:rFonts w:asciiTheme="majorHAnsi" w:hAnsiTheme="majorHAnsi" w:cstheme="majorHAnsi"/>
              </w:rPr>
              <w:t>-Une gomme blanche</w:t>
            </w:r>
          </w:p>
          <w:p w14:paraId="31650363" w14:textId="77777777" w:rsidR="00756D50" w:rsidRPr="00756D50" w:rsidRDefault="00756D50" w:rsidP="00756D50">
            <w:pPr>
              <w:rPr>
                <w:rFonts w:asciiTheme="majorHAnsi" w:hAnsiTheme="majorHAnsi" w:cstheme="majorHAnsi"/>
              </w:rPr>
            </w:pPr>
            <w:r w:rsidRPr="00756D50">
              <w:rPr>
                <w:rFonts w:asciiTheme="majorHAnsi" w:hAnsiTheme="majorHAnsi" w:cstheme="majorHAnsi"/>
              </w:rPr>
              <w:t>-Ciseaux</w:t>
            </w:r>
          </w:p>
          <w:p w14:paraId="7ED1697E" w14:textId="0B3FBD11" w:rsidR="00756D50" w:rsidRPr="00361139" w:rsidRDefault="00756D50" w:rsidP="00756D50">
            <w:pPr>
              <w:rPr>
                <w:b/>
                <w:sz w:val="20"/>
                <w:szCs w:val="20"/>
              </w:rPr>
            </w:pPr>
            <w:r w:rsidRPr="00756D50">
              <w:rPr>
                <w:rFonts w:asciiTheme="majorHAnsi" w:hAnsiTheme="majorHAnsi" w:cstheme="majorHAnsi"/>
              </w:rPr>
              <w:t>- Colle</w:t>
            </w:r>
          </w:p>
        </w:tc>
      </w:tr>
      <w:tr w:rsidR="00C52B74" w14:paraId="6D41F16F" w14:textId="77777777" w:rsidTr="00C52B74">
        <w:trPr>
          <w:trHeight w:val="1417"/>
        </w:trPr>
        <w:tc>
          <w:tcPr>
            <w:tcW w:w="2127" w:type="dxa"/>
            <w:shd w:val="clear" w:color="auto" w:fill="E2EFD9" w:themeFill="accent6" w:themeFillTint="33"/>
            <w:tcMar>
              <w:left w:w="108" w:type="dxa"/>
            </w:tcMar>
            <w:vAlign w:val="center"/>
          </w:tcPr>
          <w:p w14:paraId="353EB72B" w14:textId="77777777" w:rsidR="00C52B74" w:rsidRPr="00C52B74" w:rsidRDefault="00C52B74" w:rsidP="00C52B74">
            <w:pPr>
              <w:rPr>
                <w:b/>
                <w:u w:val="single"/>
              </w:rPr>
            </w:pPr>
            <w:r w:rsidRPr="00C52B74">
              <w:rPr>
                <w:b/>
                <w:u w:val="single"/>
              </w:rPr>
              <w:t>Français</w:t>
            </w:r>
          </w:p>
          <w:p w14:paraId="1C763063" w14:textId="77777777" w:rsidR="00D5782A" w:rsidRDefault="00C52B74" w:rsidP="00C52B74">
            <w:pPr>
              <w:rPr>
                <w:b/>
                <w:u w:val="single"/>
              </w:rPr>
            </w:pPr>
            <w:r w:rsidRPr="00C52B74">
              <w:rPr>
                <w:b/>
                <w:u w:val="single"/>
              </w:rPr>
              <w:t>H</w:t>
            </w:r>
            <w:r w:rsidR="00D5782A">
              <w:rPr>
                <w:b/>
                <w:u w:val="single"/>
              </w:rPr>
              <w:t>istoire</w:t>
            </w:r>
          </w:p>
          <w:p w14:paraId="697B5B36" w14:textId="77777777" w:rsidR="00D5782A" w:rsidRDefault="00C52B74" w:rsidP="00C52B74">
            <w:pPr>
              <w:rPr>
                <w:b/>
                <w:u w:val="single"/>
              </w:rPr>
            </w:pPr>
            <w:r w:rsidRPr="00C52B74">
              <w:rPr>
                <w:b/>
                <w:u w:val="single"/>
              </w:rPr>
              <w:t>G</w:t>
            </w:r>
            <w:r w:rsidR="00D5782A">
              <w:rPr>
                <w:b/>
                <w:u w:val="single"/>
              </w:rPr>
              <w:t>éographie</w:t>
            </w:r>
          </w:p>
          <w:p w14:paraId="1099C6D1" w14:textId="3C672240" w:rsidR="00C52B74" w:rsidRPr="00C52B74" w:rsidRDefault="00C52B74" w:rsidP="00C52B74">
            <w:pPr>
              <w:rPr>
                <w:b/>
                <w:u w:val="single"/>
              </w:rPr>
            </w:pPr>
            <w:r w:rsidRPr="00C52B74">
              <w:rPr>
                <w:b/>
                <w:u w:val="single"/>
              </w:rPr>
              <w:t>EMC</w:t>
            </w:r>
          </w:p>
        </w:tc>
        <w:tc>
          <w:tcPr>
            <w:tcW w:w="8646" w:type="dxa"/>
            <w:gridSpan w:val="2"/>
            <w:shd w:val="clear" w:color="auto" w:fill="auto"/>
          </w:tcPr>
          <w:p w14:paraId="45AE8329" w14:textId="77777777" w:rsidR="00C52B74" w:rsidRPr="0083263A" w:rsidRDefault="00C52B74" w:rsidP="00C52B74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83263A">
              <w:rPr>
                <w:rFonts w:asciiTheme="majorHAnsi" w:hAnsiTheme="majorHAnsi" w:cstheme="majorHAnsi"/>
              </w:rPr>
              <w:t>2 classeurs souples (1 pour le français, 1 pour l’HGEMC)</w:t>
            </w:r>
          </w:p>
          <w:p w14:paraId="52EA8673" w14:textId="77777777" w:rsidR="00C52B74" w:rsidRPr="0083263A" w:rsidRDefault="00C52B74" w:rsidP="00C52B74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83263A">
              <w:rPr>
                <w:rFonts w:asciiTheme="majorHAnsi" w:hAnsiTheme="majorHAnsi" w:cstheme="majorHAnsi"/>
              </w:rPr>
              <w:t>1 classeur à archive (restera à la maison le + souvent)</w:t>
            </w:r>
          </w:p>
          <w:p w14:paraId="0A34B95B" w14:textId="77777777" w:rsidR="00C52B74" w:rsidRPr="0083263A" w:rsidRDefault="00C52B74" w:rsidP="00C52B74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83263A">
              <w:rPr>
                <w:rFonts w:asciiTheme="majorHAnsi" w:hAnsiTheme="majorHAnsi" w:cstheme="majorHAnsi"/>
              </w:rPr>
              <w:t>1 lot de poch</w:t>
            </w:r>
            <w:bookmarkStart w:id="0" w:name="_GoBack"/>
            <w:bookmarkEnd w:id="0"/>
            <w:r w:rsidRPr="0083263A">
              <w:rPr>
                <w:rFonts w:asciiTheme="majorHAnsi" w:hAnsiTheme="majorHAnsi" w:cstheme="majorHAnsi"/>
              </w:rPr>
              <w:t>ettes transparentes perforées</w:t>
            </w:r>
          </w:p>
          <w:p w14:paraId="23B787CA" w14:textId="77777777" w:rsidR="00C52B74" w:rsidRPr="0083263A" w:rsidRDefault="00C52B74" w:rsidP="00C52B74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83263A">
              <w:rPr>
                <w:rFonts w:asciiTheme="majorHAnsi" w:hAnsiTheme="majorHAnsi" w:cstheme="majorHAnsi"/>
              </w:rPr>
              <w:t>Feuilles simples grands carreaux</w:t>
            </w:r>
          </w:p>
          <w:p w14:paraId="4F438B40" w14:textId="52E11EE8" w:rsidR="00C52B74" w:rsidRPr="00361139" w:rsidRDefault="00C52B74" w:rsidP="00C52B74">
            <w:pPr>
              <w:rPr>
                <w:b/>
                <w:sz w:val="20"/>
                <w:szCs w:val="20"/>
              </w:rPr>
            </w:pPr>
            <w:r w:rsidRPr="0083263A">
              <w:rPr>
                <w:rFonts w:asciiTheme="majorHAnsi" w:hAnsiTheme="majorHAnsi" w:cstheme="majorHAnsi"/>
                <w:b/>
                <w:i/>
              </w:rPr>
              <w:t>Le matériel peut être utilisé sur les trois ans si celui-ci n’est pas détérioré</w:t>
            </w:r>
          </w:p>
        </w:tc>
      </w:tr>
    </w:tbl>
    <w:p w14:paraId="5F91265A" w14:textId="0B4A39DB" w:rsidR="00E2063E" w:rsidRDefault="00E2063E" w:rsidP="00F8613F">
      <w:pPr>
        <w:tabs>
          <w:tab w:val="left" w:pos="3705"/>
        </w:tabs>
      </w:pPr>
    </w:p>
    <w:p w14:paraId="399A2FC5" w14:textId="18D1E03F" w:rsidR="00F8613F" w:rsidRDefault="00F8613F" w:rsidP="00F8613F">
      <w:pPr>
        <w:tabs>
          <w:tab w:val="left" w:pos="3705"/>
        </w:tabs>
      </w:pPr>
    </w:p>
    <w:p w14:paraId="4694A27C" w14:textId="77777777" w:rsidR="005F6458" w:rsidRPr="00F8613F" w:rsidRDefault="005F6458" w:rsidP="00F8613F">
      <w:pPr>
        <w:tabs>
          <w:tab w:val="left" w:pos="3705"/>
        </w:tabs>
      </w:pPr>
    </w:p>
    <w:sectPr w:rsidR="005F6458" w:rsidRPr="00F8613F" w:rsidSect="00CF48DD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11A25"/>
    <w:multiLevelType w:val="hybridMultilevel"/>
    <w:tmpl w:val="0296889E"/>
    <w:lvl w:ilvl="0" w:tplc="BE6A8A12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E20DC"/>
    <w:multiLevelType w:val="hybridMultilevel"/>
    <w:tmpl w:val="E0D04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15646"/>
    <w:multiLevelType w:val="hybridMultilevel"/>
    <w:tmpl w:val="62A6E348"/>
    <w:lvl w:ilvl="0" w:tplc="52D083E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63E"/>
    <w:rsid w:val="000732CB"/>
    <w:rsid w:val="0053759F"/>
    <w:rsid w:val="005F6458"/>
    <w:rsid w:val="00756D50"/>
    <w:rsid w:val="007C5941"/>
    <w:rsid w:val="008A6AAE"/>
    <w:rsid w:val="008D3125"/>
    <w:rsid w:val="00C52B74"/>
    <w:rsid w:val="00CD1D69"/>
    <w:rsid w:val="00CF48DD"/>
    <w:rsid w:val="00D02427"/>
    <w:rsid w:val="00D5782A"/>
    <w:rsid w:val="00E2063E"/>
    <w:rsid w:val="00F8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35A9"/>
  <w15:docId w15:val="{3264D2D7-11FE-4DCB-A48C-5A8589E0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A4547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7A4547"/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7A4547"/>
    <w:rPr>
      <w:b/>
      <w:bCs/>
    </w:rPr>
  </w:style>
  <w:style w:type="character" w:customStyle="1" w:styleId="apple-converted-space">
    <w:name w:val="apple-converted-space"/>
    <w:basedOn w:val="Policepardfaut"/>
    <w:qFormat/>
    <w:rsid w:val="007A4547"/>
  </w:style>
  <w:style w:type="character" w:customStyle="1" w:styleId="LienInternet">
    <w:name w:val="Lien Internet"/>
    <w:basedOn w:val="Policepardfaut"/>
    <w:uiPriority w:val="99"/>
    <w:semiHidden/>
    <w:unhideWhenUsed/>
    <w:rsid w:val="007A4547"/>
    <w:rPr>
      <w:color w:val="0000FF"/>
      <w:u w:val="single"/>
    </w:rPr>
  </w:style>
  <w:style w:type="character" w:customStyle="1" w:styleId="date-display-single">
    <w:name w:val="date-display-single"/>
    <w:basedOn w:val="Policepardfaut"/>
    <w:qFormat/>
    <w:rsid w:val="007A4547"/>
  </w:style>
  <w:style w:type="character" w:styleId="Lienhypertextesuivivisit">
    <w:name w:val="FollowedHyperlink"/>
    <w:basedOn w:val="Policepardfaut"/>
    <w:uiPriority w:val="99"/>
    <w:semiHidden/>
    <w:unhideWhenUsed/>
    <w:qFormat/>
    <w:rsid w:val="001407F0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aragraphedeliste">
    <w:name w:val="List Paragraph"/>
    <w:basedOn w:val="Normal"/>
    <w:uiPriority w:val="34"/>
    <w:qFormat/>
    <w:rsid w:val="00C06126"/>
    <w:pPr>
      <w:ind w:left="720"/>
      <w:contextualSpacing/>
    </w:pPr>
  </w:style>
  <w:style w:type="table" w:styleId="Grilledutableau">
    <w:name w:val="Table Grid"/>
    <w:basedOn w:val="TableauNormal"/>
    <w:uiPriority w:val="39"/>
    <w:rsid w:val="0083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3D6584-F381-4068-888D-B2B33480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 virg</dc:creator>
  <dc:description/>
  <cp:lastModifiedBy>Vie Scolaire</cp:lastModifiedBy>
  <cp:revision>3</cp:revision>
  <cp:lastPrinted>2022-06-14T14:32:00Z</cp:lastPrinted>
  <dcterms:created xsi:type="dcterms:W3CDTF">2022-06-14T14:34:00Z</dcterms:created>
  <dcterms:modified xsi:type="dcterms:W3CDTF">2022-06-23T06:27:00Z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